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0"/>
        <w:jc w:val="start"/>
        <w:rPr/>
      </w:pPr>
      <w:r>
        <w:drawing>
          <wp:anchor distT="0" distB="0" distL="0" distR="0" simplePos="0" relativeHeight="2" behindDoc="0" locked="0" layoutInCell="0" allowOverlap="1">
            <wp:simplePos x="0" y="0"/>
            <wp:positionH relativeFrom="column">
              <wp:posOffset>659130</wp:posOffset>
            </wp:positionH>
            <wp:positionV relativeFrom="paragraph">
              <wp:posOffset>-483870</wp:posOffset>
            </wp:positionV>
            <wp:extent cx="697865" cy="10820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697865" cy="1082040"/>
                    </a:xfrm>
                    <a:prstGeom prst="rect">
                      <a:avLst/>
                    </a:prstGeom>
                    <a:noFill/>
                  </pic:spPr>
                </pic:pic>
              </a:graphicData>
            </a:graphic>
          </wp:anchor>
        </w:drawing>
      </w:r>
      <w:r>
        <w:rPr>
          <w:rFonts w:ascii="Aptos Display" w:hAnsi="Aptos Display"/>
          <w:b/>
          <w:color w:val="1F4E79"/>
          <w:sz w:val="36"/>
        </w:rPr>
        <w:t xml:space="preserve"> </w:t>
      </w:r>
      <w:r>
        <w:rPr>
          <w:rFonts w:ascii="Aptos Display" w:hAnsi="Aptos Display"/>
          <w:b/>
          <w:color w:val="1F4E79"/>
          <w:sz w:val="36"/>
        </w:rPr>
        <w:t>RÚBRICA DE EVALUACIÓN DE PÓSTER CIENTÍFICO</w:t>
      </w:r>
    </w:p>
    <w:p>
      <w:pPr>
        <w:pStyle w:val="Normal"/>
        <w:spacing w:before="0" w:after="160"/>
        <w:jc w:val="start"/>
        <w:rPr>
          <w:b/>
          <w:bCs/>
          <w:color w:val="000000"/>
        </w:rPr>
      </w:pPr>
      <w:r>
        <w:rPr>
          <w:b/>
          <w:bCs/>
          <w:color w:val="000000"/>
          <w:sz w:val="20"/>
        </w:rPr>
        <w:t>VII Congreso Internacional de Producción Pecuaria y Agroindustrial — VII PROPEA ESPOCH 2026</w:t>
      </w:r>
    </w:p>
    <w:p>
      <w:pPr>
        <w:pStyle w:val="Normal"/>
        <w:spacing w:before="0" w:after="160"/>
        <w:jc w:val="center"/>
        <w:rPr>
          <w:b/>
          <w:bCs/>
          <w:color w:val="000000"/>
        </w:rPr>
      </w:pPr>
      <w:hyperlink r:id="rId3">
        <w:r>
          <w:rPr>
            <w:rStyle w:val="Hyperlink"/>
            <w:b/>
            <w:bCs/>
            <w:color w:val="000000"/>
            <w:sz w:val="20"/>
          </w:rPr>
          <w:t>https://www.congresopropea.com/</w:t>
        </w:r>
      </w:hyperlink>
      <w:r>
        <w:rPr>
          <w:b/>
          <w:bCs/>
          <w:color w:val="000000"/>
          <w:sz w:val="20"/>
        </w:rPr>
        <w:t xml:space="preserve"> </w:t>
      </w:r>
    </w:p>
    <w:tbl>
      <w:tblPr>
        <w:tblW w:w="11895"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2444"/>
        <w:gridCol w:w="3944"/>
        <w:gridCol w:w="2716"/>
        <w:gridCol w:w="2791"/>
      </w:tblGrid>
      <w:tr>
        <w:trPr/>
        <w:tc>
          <w:tcPr>
            <w:tcW w:w="2444"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pPr>
            <w:r>
              <w:rPr>
                <w:b/>
                <w:i w:val="false"/>
                <w:sz w:val="17"/>
              </w:rPr>
              <w:t>Fecha de evaluación:</w:t>
            </w:r>
          </w:p>
        </w:tc>
        <w:tc>
          <w:tcPr>
            <w:tcW w:w="3944"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pPr>
            <w:r>
              <w:rPr>
                <w:b w:val="false"/>
                <w:i w:val="false"/>
                <w:sz w:val="17"/>
              </w:rPr>
              <w:t>____ / ____ / ________</w:t>
            </w:r>
          </w:p>
        </w:tc>
        <w:tc>
          <w:tcPr>
            <w:tcW w:w="2716"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pPr>
            <w:r>
              <w:rPr>
                <w:b/>
                <w:i w:val="false"/>
                <w:sz w:val="17"/>
              </w:rPr>
              <w:t>Evaluador(a):</w:t>
            </w:r>
          </w:p>
        </w:tc>
        <w:tc>
          <w:tcPr>
            <w:tcW w:w="2791"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rFonts w:ascii="Aptos" w:hAnsi="Aptos"/>
                <w:b w:val="false"/>
                <w:i w:val="false"/>
                <w:sz w:val="17"/>
              </w:rPr>
            </w:pPr>
            <w:r>
              <w:rPr>
                <w:b w:val="false"/>
                <w:i w:val="false"/>
                <w:sz w:val="17"/>
              </w:rPr>
            </w:r>
          </w:p>
        </w:tc>
      </w:tr>
      <w:tr>
        <w:trPr/>
        <w:tc>
          <w:tcPr>
            <w:tcW w:w="2444"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pPr>
            <w:r>
              <w:rPr>
                <w:b/>
                <w:i w:val="false"/>
                <w:sz w:val="17"/>
              </w:rPr>
              <w:t>Título del póster:</w:t>
            </w:r>
          </w:p>
        </w:tc>
        <w:tc>
          <w:tcPr>
            <w:tcW w:w="3944"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rFonts w:ascii="Aptos" w:hAnsi="Aptos"/>
                <w:b w:val="false"/>
                <w:i w:val="false"/>
                <w:sz w:val="17"/>
              </w:rPr>
            </w:pPr>
            <w:r>
              <w:rPr>
                <w:b w:val="false"/>
                <w:i w:val="false"/>
                <w:sz w:val="17"/>
              </w:rPr>
            </w:r>
          </w:p>
        </w:tc>
        <w:tc>
          <w:tcPr>
            <w:tcW w:w="2716"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pPr>
            <w:r>
              <w:rPr>
                <w:b/>
                <w:i w:val="false"/>
                <w:sz w:val="17"/>
              </w:rPr>
              <w:t>Código / área temática:</w:t>
            </w:r>
          </w:p>
        </w:tc>
        <w:tc>
          <w:tcPr>
            <w:tcW w:w="2791"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rPr>
                <w:rFonts w:ascii="Aptos" w:hAnsi="Aptos"/>
                <w:b w:val="false"/>
                <w:i w:val="false"/>
                <w:sz w:val="17"/>
              </w:rPr>
            </w:pPr>
            <w:r>
              <w:rPr>
                <w:b w:val="false"/>
                <w:i w:val="false"/>
                <w:sz w:val="17"/>
              </w:rPr>
            </w:r>
          </w:p>
          <w:p>
            <w:pPr>
              <w:pStyle w:val="Normal"/>
              <w:spacing w:before="0" w:after="200"/>
              <w:rPr>
                <w:rFonts w:ascii="Aptos" w:hAnsi="Aptos"/>
                <w:b w:val="false"/>
                <w:i w:val="false"/>
                <w:sz w:val="17"/>
              </w:rPr>
            </w:pPr>
            <w:r>
              <w:rPr>
                <w:b w:val="false"/>
                <w:i w:val="false"/>
                <w:sz w:val="17"/>
              </w:rPr>
            </w:r>
          </w:p>
        </w:tc>
      </w:tr>
      <w:tr>
        <w:trPr/>
        <w:tc>
          <w:tcPr>
            <w:tcW w:w="2444"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pPr>
            <w:r>
              <w:rPr>
                <w:b/>
                <w:i w:val="false"/>
                <w:sz w:val="17"/>
              </w:rPr>
              <w:t>Autor(es):</w:t>
            </w:r>
          </w:p>
        </w:tc>
        <w:tc>
          <w:tcPr>
            <w:tcW w:w="3944"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rFonts w:ascii="Aptos" w:hAnsi="Aptos"/>
                <w:b w:val="false"/>
                <w:i w:val="false"/>
                <w:sz w:val="17"/>
              </w:rPr>
            </w:pPr>
            <w:r>
              <w:rPr>
                <w:b w:val="false"/>
                <w:i w:val="false"/>
                <w:sz w:val="17"/>
              </w:rPr>
            </w:r>
          </w:p>
        </w:tc>
        <w:tc>
          <w:tcPr>
            <w:tcW w:w="2716"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rFonts w:ascii="Aptos" w:hAnsi="Aptos"/>
                <w:b/>
                <w:i w:val="false"/>
                <w:sz w:val="17"/>
              </w:rPr>
            </w:pPr>
            <w:r>
              <w:rPr>
                <w:b/>
                <w:i w:val="false"/>
                <w:sz w:val="17"/>
              </w:rPr>
            </w:r>
          </w:p>
        </w:tc>
        <w:tc>
          <w:tcPr>
            <w:tcW w:w="2791" w:type="dxa"/>
            <w:tcBorders>
              <w:top w:val="single" w:sz="6" w:space="0" w:color="A6A6A6"/>
              <w:start w:val="single" w:sz="6" w:space="0" w:color="A6A6A6"/>
              <w:bottom w:val="single" w:sz="6" w:space="0" w:color="A6A6A6"/>
              <w:end w:val="single" w:sz="6" w:space="0" w:color="A6A6A6"/>
            </w:tcBorders>
            <w:shd w:fill="FFFFFF" w:val="clear"/>
            <w:vAlign w:val="center"/>
          </w:tcPr>
          <w:p>
            <w:pPr>
              <w:pStyle w:val="Normal"/>
              <w:widowControl/>
              <w:bidi w:val="0"/>
              <w:spacing w:lineRule="auto" w:line="276" w:before="0" w:after="200"/>
              <w:jc w:val="start"/>
              <w:rPr>
                <w:rFonts w:ascii="Aptos" w:hAnsi="Aptos"/>
                <w:b w:val="false"/>
                <w:i w:val="false"/>
                <w:sz w:val="17"/>
              </w:rPr>
            </w:pPr>
            <w:r>
              <w:rPr>
                <w:b w:val="false"/>
                <w:i w:val="false"/>
                <w:sz w:val="17"/>
              </w:rPr>
            </w:r>
          </w:p>
        </w:tc>
      </w:tr>
    </w:tbl>
    <w:p>
      <w:pPr>
        <w:pStyle w:val="Heading1"/>
        <w:spacing w:before="160" w:after="80"/>
        <w:rPr/>
      </w:pPr>
      <w:r>
        <w:rPr>
          <w:rFonts w:ascii="Aptos Display" w:hAnsi="Aptos Display"/>
          <w:b/>
          <w:color w:val="1F4E79"/>
          <w:sz w:val="30"/>
        </w:rPr>
        <w:t>1. Instrucciones de evaluación</w:t>
      </w:r>
    </w:p>
    <w:p>
      <w:pPr>
        <w:pStyle w:val="Normal"/>
        <w:spacing w:before="0" w:after="60"/>
        <w:rPr/>
      </w:pPr>
      <w:r>
        <w:rPr>
          <w:b w:val="false"/>
          <w:sz w:val="18"/>
        </w:rPr>
        <w:t>Lea el póster completo antes de puntuar. Evalúe únicamente evidencias observables. Si existe conflicto de interés, declare y absténgase de evaluar. Registre el puntaje de cada criterio dentro del rango establecido y escriba observaciones concretas cuando corresponda.</w:t>
      </w:r>
    </w:p>
    <w:p>
      <w:pPr>
        <w:pStyle w:val="Heading1"/>
        <w:spacing w:before="160" w:after="80"/>
        <w:rPr/>
      </w:pPr>
      <w:r>
        <w:rPr>
          <w:rFonts w:ascii="Aptos Display" w:hAnsi="Aptos Display"/>
          <w:b/>
          <w:color w:val="1F4E79"/>
          <w:sz w:val="30"/>
        </w:rPr>
        <w:t>2. Rúbrica analítica ponderada: 5 ítems de valoración</w:t>
      </w:r>
    </w:p>
    <w:p>
      <w:pPr>
        <w:pStyle w:val="Normal"/>
        <w:spacing w:before="0" w:after="60"/>
        <w:rPr/>
      </w:pPr>
      <w:r>
        <w:rPr>
          <w:b w:val="false"/>
          <w:sz w:val="17"/>
        </w:rPr>
        <w:t>Puntaje total: 100 puntos. Los criterios marcados como CRÍTICO condicionan la aceptación si reciben nivel insuficiente.</w:t>
      </w:r>
    </w:p>
    <w:tbl>
      <w:tblPr>
        <w:tblW w:w="14544"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734"/>
        <w:gridCol w:w="1801"/>
        <w:gridCol w:w="990"/>
        <w:gridCol w:w="3150"/>
        <w:gridCol w:w="2415"/>
        <w:gridCol w:w="1818"/>
        <w:gridCol w:w="2066"/>
        <w:gridCol w:w="1570"/>
      </w:tblGrid>
      <w:tr>
        <w:trPr>
          <w:tblHeader w:val="true"/>
          <w:cantSplit w:val="true"/>
        </w:trPr>
        <w:tc>
          <w:tcPr>
            <w:tcW w:w="734"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Nº</w:t>
            </w:r>
          </w:p>
        </w:tc>
        <w:tc>
          <w:tcPr>
            <w:tcW w:w="1801"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Ítem de valoración</w:t>
            </w:r>
          </w:p>
        </w:tc>
        <w:tc>
          <w:tcPr>
            <w:tcW w:w="990"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Peso</w:t>
            </w:r>
          </w:p>
        </w:tc>
        <w:tc>
          <w:tcPr>
            <w:tcW w:w="3150"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Excelente</w:t>
            </w:r>
          </w:p>
        </w:tc>
        <w:tc>
          <w:tcPr>
            <w:tcW w:w="2415"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Bueno</w:t>
            </w:r>
          </w:p>
        </w:tc>
        <w:tc>
          <w:tcPr>
            <w:tcW w:w="1818"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Aceptable</w:t>
            </w:r>
          </w:p>
        </w:tc>
        <w:tc>
          <w:tcPr>
            <w:tcW w:w="2066"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Insuficiente</w:t>
            </w:r>
          </w:p>
        </w:tc>
        <w:tc>
          <w:tcPr>
            <w:tcW w:w="1570" w:type="dxa"/>
            <w:tcBorders>
              <w:top w:val="single" w:sz="4" w:space="0" w:color="999999"/>
              <w:start w:val="single" w:sz="4" w:space="0" w:color="999999"/>
              <w:bottom w:val="single" w:sz="4" w:space="0" w:color="999999"/>
              <w:end w:val="single" w:sz="4" w:space="0" w:color="999999"/>
            </w:tcBorders>
            <w:shd w:fill="1F4E79" w:val="clear"/>
            <w:vAlign w:val="center"/>
          </w:tcPr>
          <w:p>
            <w:pPr>
              <w:pStyle w:val="Normal"/>
              <w:spacing w:before="0" w:after="200"/>
              <w:jc w:val="center"/>
              <w:rPr/>
            </w:pPr>
            <w:r>
              <w:rPr>
                <w:b/>
                <w:i w:val="false"/>
                <w:color w:val="FFFFFF"/>
                <w:sz w:val="13"/>
              </w:rPr>
              <w:t>Puntaje</w:t>
            </w:r>
          </w:p>
        </w:tc>
      </w:tr>
      <w:tr>
        <w:trPr>
          <w:cantSplit w:val="true"/>
        </w:trPr>
        <w:tc>
          <w:tcPr>
            <w:tcW w:w="734"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i w:val="false"/>
                <w:sz w:val="13"/>
              </w:rPr>
              <w:t>1</w:t>
            </w:r>
          </w:p>
        </w:tc>
        <w:tc>
          <w:tcPr>
            <w:tcW w:w="1801"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i w:val="false"/>
                <w:sz w:val="13"/>
              </w:rPr>
              <w:t>Checklist de cumplimiento previo</w:t>
            </w:r>
          </w:p>
        </w:tc>
        <w:tc>
          <w:tcPr>
            <w:tcW w:w="990"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i w:val="false"/>
                <w:sz w:val="13"/>
              </w:rPr>
              <w:t>15</w:t>
            </w:r>
          </w:p>
        </w:tc>
        <w:tc>
          <w:tcPr>
            <w:tcW w:w="3150"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Cumple todos los requisitos formales: dimensiones, orientación, logos, título, autores, afiliaciones, correo, secciones mínimas, referencias, declaración ética, financiamiento/conflictos de interés y declaración de uso de IA si aplica.</w:t>
            </w:r>
          </w:p>
        </w:tc>
        <w:tc>
          <w:tcPr>
            <w:tcW w:w="2415"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Cumple la mayoría de requisitos; presenta omisiones menores que no afectan la evaluación científica del póster.</w:t>
            </w:r>
          </w:p>
        </w:tc>
        <w:tc>
          <w:tcPr>
            <w:tcW w:w="1818"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Cumple parcialmente; faltan elementos importantes de forma, identificación, estructura o declaraciones obligatorias.</w:t>
            </w:r>
          </w:p>
        </w:tc>
        <w:tc>
          <w:tcPr>
            <w:tcW w:w="2066"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No cumple requisitos esenciales del formato; omite información crítica como autores, logos, ética, referencias o declaración de IA cuando corresponde.</w:t>
            </w:r>
          </w:p>
        </w:tc>
        <w:tc>
          <w:tcPr>
            <w:tcW w:w="1570"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val="false"/>
                <w:i w:val="false"/>
                <w:sz w:val="13"/>
              </w:rPr>
              <w:t>/15</w:t>
            </w:r>
          </w:p>
        </w:tc>
      </w:tr>
      <w:tr>
        <w:trPr>
          <w:cantSplit w:val="true"/>
        </w:trPr>
        <w:tc>
          <w:tcPr>
            <w:tcW w:w="734" w:type="dxa"/>
            <w:tcBorders>
              <w:top w:val="single" w:sz="4" w:space="0" w:color="999999"/>
              <w:start w:val="single" w:sz="4" w:space="0" w:color="999999"/>
              <w:bottom w:val="single" w:sz="4" w:space="0" w:color="999999"/>
              <w:end w:val="single" w:sz="4" w:space="0" w:color="999999"/>
            </w:tcBorders>
            <w:shd w:fill="F8FBFD" w:val="clear"/>
          </w:tcPr>
          <w:p>
            <w:pPr>
              <w:pStyle w:val="Normal"/>
              <w:spacing w:before="0" w:after="200"/>
              <w:jc w:val="center"/>
              <w:rPr/>
            </w:pPr>
            <w:r>
              <w:rPr>
                <w:b/>
                <w:i w:val="false"/>
                <w:sz w:val="13"/>
              </w:rPr>
              <w:t>2</w:t>
            </w:r>
          </w:p>
        </w:tc>
        <w:tc>
          <w:tcPr>
            <w:tcW w:w="1801"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i w:val="false"/>
                <w:sz w:val="13"/>
              </w:rPr>
              <w:t>Pertinencia, problema, objetivos y originalidad</w:t>
            </w:r>
          </w:p>
        </w:tc>
        <w:tc>
          <w:tcPr>
            <w:tcW w:w="990" w:type="dxa"/>
            <w:tcBorders>
              <w:top w:val="single" w:sz="4" w:space="0" w:color="999999"/>
              <w:start w:val="single" w:sz="4" w:space="0" w:color="999999"/>
              <w:bottom w:val="single" w:sz="4" w:space="0" w:color="999999"/>
              <w:end w:val="single" w:sz="4" w:space="0" w:color="999999"/>
            </w:tcBorders>
            <w:shd w:fill="F8FBFD" w:val="clear"/>
          </w:tcPr>
          <w:p>
            <w:pPr>
              <w:pStyle w:val="Normal"/>
              <w:spacing w:before="0" w:after="200"/>
              <w:jc w:val="center"/>
              <w:rPr/>
            </w:pPr>
            <w:r>
              <w:rPr>
                <w:b/>
                <w:i w:val="false"/>
                <w:sz w:val="13"/>
              </w:rPr>
              <w:t>20</w:t>
            </w:r>
          </w:p>
        </w:tc>
        <w:tc>
          <w:tcPr>
            <w:tcW w:w="3150"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El tema es altamente pertinente al congreso; el problema está claramente delimitado; los objetivos son específicos y coherentes; evidencia aporte original, técnico, científico o productivo.</w:t>
            </w:r>
          </w:p>
        </w:tc>
        <w:tc>
          <w:tcPr>
            <w:tcW w:w="2415"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El tema es pertinente; problema y objetivos son claros, aunque pueden mejorar en precisión; el aporte es identificable.</w:t>
            </w:r>
          </w:p>
        </w:tc>
        <w:tc>
          <w:tcPr>
            <w:tcW w:w="1818"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La pertinencia es parcial; los objetivos son generales o poco medibles; la originalidad es limitada.</w:t>
            </w:r>
          </w:p>
        </w:tc>
        <w:tc>
          <w:tcPr>
            <w:tcW w:w="2066"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El tema no se relaciona claramente con el congreso; no presenta problema ni objetivos definidos; no evidencia aporte original.</w:t>
            </w:r>
          </w:p>
        </w:tc>
        <w:tc>
          <w:tcPr>
            <w:tcW w:w="1570" w:type="dxa"/>
            <w:tcBorders>
              <w:top w:val="single" w:sz="4" w:space="0" w:color="999999"/>
              <w:start w:val="single" w:sz="4" w:space="0" w:color="999999"/>
              <w:bottom w:val="single" w:sz="4" w:space="0" w:color="999999"/>
              <w:end w:val="single" w:sz="4" w:space="0" w:color="999999"/>
            </w:tcBorders>
            <w:shd w:fill="F8FBFD" w:val="clear"/>
          </w:tcPr>
          <w:p>
            <w:pPr>
              <w:pStyle w:val="Normal"/>
              <w:spacing w:before="0" w:after="200"/>
              <w:jc w:val="center"/>
              <w:rPr/>
            </w:pPr>
            <w:r>
              <w:rPr>
                <w:b w:val="false"/>
                <w:i w:val="false"/>
                <w:sz w:val="13"/>
              </w:rPr>
              <w:t>/20</w:t>
            </w:r>
          </w:p>
        </w:tc>
      </w:tr>
      <w:tr>
        <w:trPr>
          <w:cantSplit w:val="true"/>
        </w:trPr>
        <w:tc>
          <w:tcPr>
            <w:tcW w:w="734"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i w:val="false"/>
                <w:sz w:val="13"/>
              </w:rPr>
              <w:t>3</w:t>
            </w:r>
          </w:p>
        </w:tc>
        <w:tc>
          <w:tcPr>
            <w:tcW w:w="1801" w:type="dxa"/>
            <w:tcBorders>
              <w:top w:val="single" w:sz="4" w:space="0" w:color="999999"/>
              <w:start w:val="single" w:sz="4" w:space="0" w:color="999999"/>
              <w:bottom w:val="single" w:sz="4" w:space="0" w:color="999999"/>
              <w:end w:val="single" w:sz="4" w:space="0" w:color="999999"/>
            </w:tcBorders>
            <w:shd w:fill="FCE4D6" w:val="clear"/>
          </w:tcPr>
          <w:p>
            <w:pPr>
              <w:pStyle w:val="Normal"/>
              <w:widowControl/>
              <w:bidi w:val="0"/>
              <w:spacing w:lineRule="auto" w:line="276" w:before="0" w:after="200"/>
              <w:jc w:val="start"/>
              <w:rPr/>
            </w:pPr>
            <w:r>
              <w:rPr>
                <w:b/>
                <w:i w:val="false"/>
                <w:sz w:val="13"/>
              </w:rPr>
              <w:t>Metodología y diseño del estudio (CRÍTICO)</w:t>
            </w:r>
          </w:p>
        </w:tc>
        <w:tc>
          <w:tcPr>
            <w:tcW w:w="990"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i w:val="false"/>
                <w:sz w:val="13"/>
              </w:rPr>
              <w:t>20</w:t>
            </w:r>
          </w:p>
        </w:tc>
        <w:tc>
          <w:tcPr>
            <w:tcW w:w="3150"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La metodología es clara, coherente y replicable; describe adecuadamente diseño, muestra, variables, procedimientos, materiales, análisis y control de sesgos.</w:t>
            </w:r>
          </w:p>
        </w:tc>
        <w:tc>
          <w:tcPr>
            <w:tcW w:w="2415"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La metodología es adecuada, aunque presenta omisiones menores en muestra, procedimiento, variables o análisis.</w:t>
            </w:r>
          </w:p>
        </w:tc>
        <w:tc>
          <w:tcPr>
            <w:tcW w:w="1818"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La metodología es incompleta o poco precisa; limita parcialmente la comprensión o replicación del estudio.</w:t>
            </w:r>
          </w:p>
        </w:tc>
        <w:tc>
          <w:tcPr>
            <w:tcW w:w="2066"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La metodología es inadecuada, confusa o no permite valorar la validez científica del trabajo.</w:t>
            </w:r>
          </w:p>
        </w:tc>
        <w:tc>
          <w:tcPr>
            <w:tcW w:w="1570"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val="false"/>
                <w:i w:val="false"/>
                <w:sz w:val="13"/>
              </w:rPr>
              <w:t>/20</w:t>
            </w:r>
          </w:p>
        </w:tc>
      </w:tr>
      <w:tr>
        <w:trPr>
          <w:cantSplit w:val="true"/>
        </w:trPr>
        <w:tc>
          <w:tcPr>
            <w:tcW w:w="734" w:type="dxa"/>
            <w:tcBorders>
              <w:top w:val="single" w:sz="4" w:space="0" w:color="999999"/>
              <w:start w:val="single" w:sz="4" w:space="0" w:color="999999"/>
              <w:bottom w:val="single" w:sz="4" w:space="0" w:color="999999"/>
              <w:end w:val="single" w:sz="4" w:space="0" w:color="999999"/>
            </w:tcBorders>
            <w:shd w:fill="F8FBFD" w:val="clear"/>
          </w:tcPr>
          <w:p>
            <w:pPr>
              <w:pStyle w:val="Normal"/>
              <w:spacing w:before="0" w:after="200"/>
              <w:jc w:val="center"/>
              <w:rPr/>
            </w:pPr>
            <w:r>
              <w:rPr>
                <w:b/>
                <w:i w:val="false"/>
                <w:sz w:val="13"/>
              </w:rPr>
              <w:t>4</w:t>
            </w:r>
          </w:p>
        </w:tc>
        <w:tc>
          <w:tcPr>
            <w:tcW w:w="1801" w:type="dxa"/>
            <w:tcBorders>
              <w:top w:val="single" w:sz="4" w:space="0" w:color="999999"/>
              <w:start w:val="single" w:sz="4" w:space="0" w:color="999999"/>
              <w:bottom w:val="single" w:sz="4" w:space="0" w:color="999999"/>
              <w:end w:val="single" w:sz="4" w:space="0" w:color="999999"/>
            </w:tcBorders>
            <w:shd w:fill="FCE4D6" w:val="clear"/>
          </w:tcPr>
          <w:p>
            <w:pPr>
              <w:pStyle w:val="Normal"/>
              <w:widowControl/>
              <w:bidi w:val="0"/>
              <w:spacing w:lineRule="auto" w:line="276" w:before="0" w:after="200"/>
              <w:jc w:val="start"/>
              <w:rPr/>
            </w:pPr>
            <w:r>
              <w:rPr>
                <w:b/>
                <w:i w:val="false"/>
                <w:sz w:val="13"/>
              </w:rPr>
              <w:t>Resultados, análisis, discusión y conclusiones (CRÍTICO)</w:t>
            </w:r>
          </w:p>
        </w:tc>
        <w:tc>
          <w:tcPr>
            <w:tcW w:w="990" w:type="dxa"/>
            <w:tcBorders>
              <w:top w:val="single" w:sz="4" w:space="0" w:color="999999"/>
              <w:start w:val="single" w:sz="4" w:space="0" w:color="999999"/>
              <w:bottom w:val="single" w:sz="4" w:space="0" w:color="999999"/>
              <w:end w:val="single" w:sz="4" w:space="0" w:color="999999"/>
            </w:tcBorders>
            <w:shd w:fill="F8FBFD" w:val="clear"/>
          </w:tcPr>
          <w:p>
            <w:pPr>
              <w:pStyle w:val="Normal"/>
              <w:spacing w:before="0" w:after="200"/>
              <w:jc w:val="center"/>
              <w:rPr/>
            </w:pPr>
            <w:r>
              <w:rPr>
                <w:b/>
                <w:i w:val="false"/>
                <w:sz w:val="13"/>
              </w:rPr>
              <w:t>25</w:t>
            </w:r>
          </w:p>
        </w:tc>
        <w:tc>
          <w:tcPr>
            <w:tcW w:w="3150"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Los resultados responden a los objetivos; el análisis es correcto; las tablas, gráficos o figuras son claros; la discusión interpreta los hallazgos con base en evidencia; las conclusiones son precisas y derivadas de los resultados.</w:t>
            </w:r>
          </w:p>
        </w:tc>
        <w:tc>
          <w:tcPr>
            <w:tcW w:w="2415"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Los resultados y conclusiones son coherentes; el análisis es correcto, aunque requiere mayor profundidad o mejor discusión.</w:t>
            </w:r>
          </w:p>
        </w:tc>
        <w:tc>
          <w:tcPr>
            <w:tcW w:w="1818"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Los resultados son limitados o poco analizados; la discusión es superficial; las conclusiones son generales o parcialmente sustentadas.</w:t>
            </w:r>
          </w:p>
        </w:tc>
        <w:tc>
          <w:tcPr>
            <w:tcW w:w="2066" w:type="dxa"/>
            <w:tcBorders>
              <w:top w:val="single" w:sz="4" w:space="0" w:color="999999"/>
              <w:start w:val="single" w:sz="4" w:space="0" w:color="999999"/>
              <w:bottom w:val="single" w:sz="4" w:space="0" w:color="999999"/>
              <w:end w:val="single" w:sz="4" w:space="0" w:color="999999"/>
            </w:tcBorders>
            <w:shd w:fill="F8FBFD" w:val="clear"/>
          </w:tcPr>
          <w:p>
            <w:pPr>
              <w:pStyle w:val="Normal"/>
              <w:widowControl/>
              <w:bidi w:val="0"/>
              <w:spacing w:lineRule="auto" w:line="276" w:before="0" w:after="200"/>
              <w:jc w:val="start"/>
              <w:rPr/>
            </w:pPr>
            <w:r>
              <w:rPr>
                <w:b w:val="false"/>
                <w:i w:val="false"/>
                <w:sz w:val="12"/>
              </w:rPr>
              <w:t>Los resultados son ausentes, incorrectos o confusos; no existe análisis adecuado; las conclusiones no se sustentan en la evidencia.</w:t>
            </w:r>
          </w:p>
        </w:tc>
        <w:tc>
          <w:tcPr>
            <w:tcW w:w="1570" w:type="dxa"/>
            <w:tcBorders>
              <w:top w:val="single" w:sz="4" w:space="0" w:color="999999"/>
              <w:start w:val="single" w:sz="4" w:space="0" w:color="999999"/>
              <w:bottom w:val="single" w:sz="4" w:space="0" w:color="999999"/>
              <w:end w:val="single" w:sz="4" w:space="0" w:color="999999"/>
            </w:tcBorders>
            <w:shd w:fill="F8FBFD" w:val="clear"/>
          </w:tcPr>
          <w:p>
            <w:pPr>
              <w:pStyle w:val="Normal"/>
              <w:spacing w:before="0" w:after="200"/>
              <w:jc w:val="center"/>
              <w:rPr/>
            </w:pPr>
            <w:r>
              <w:rPr>
                <w:b w:val="false"/>
                <w:i w:val="false"/>
                <w:sz w:val="13"/>
              </w:rPr>
              <w:t>/25</w:t>
            </w:r>
          </w:p>
        </w:tc>
      </w:tr>
      <w:tr>
        <w:trPr>
          <w:cantSplit w:val="true"/>
        </w:trPr>
        <w:tc>
          <w:tcPr>
            <w:tcW w:w="734"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i w:val="false"/>
                <w:sz w:val="13"/>
              </w:rPr>
              <w:t>5</w:t>
            </w:r>
          </w:p>
        </w:tc>
        <w:tc>
          <w:tcPr>
            <w:tcW w:w="1801" w:type="dxa"/>
            <w:tcBorders>
              <w:top w:val="single" w:sz="4" w:space="0" w:color="999999"/>
              <w:start w:val="single" w:sz="4" w:space="0" w:color="999999"/>
              <w:bottom w:val="single" w:sz="4" w:space="0" w:color="999999"/>
              <w:end w:val="single" w:sz="4" w:space="0" w:color="999999"/>
            </w:tcBorders>
            <w:shd w:fill="FCE4D6" w:val="clear"/>
          </w:tcPr>
          <w:p>
            <w:pPr>
              <w:pStyle w:val="Normal"/>
              <w:widowControl/>
              <w:bidi w:val="0"/>
              <w:spacing w:lineRule="auto" w:line="276" w:before="0" w:after="200"/>
              <w:jc w:val="start"/>
              <w:rPr/>
            </w:pPr>
            <w:r>
              <w:rPr>
                <w:b/>
                <w:i w:val="false"/>
                <w:sz w:val="13"/>
              </w:rPr>
              <w:t>Diseño visual, comunicación científica, ética, reproducibilidad y uso responsable de IA (CRÍTICO)</w:t>
            </w:r>
          </w:p>
        </w:tc>
        <w:tc>
          <w:tcPr>
            <w:tcW w:w="990"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i w:val="false"/>
                <w:sz w:val="13"/>
              </w:rPr>
              <w:t>20</w:t>
            </w:r>
          </w:p>
        </w:tc>
        <w:tc>
          <w:tcPr>
            <w:tcW w:w="3150"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El póster es ordenado, legible y atractivo; comunica con claridad; cita fuentes correctamente; evidencia cumplimiento ético; permite trazabilidad de datos, métodos o materiales; declara y usa IA de forma transparente, responsable y verificable.</w:t>
            </w:r>
          </w:p>
        </w:tc>
        <w:tc>
          <w:tcPr>
            <w:tcW w:w="2415"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El diseño es claro y legible; las referencias y aspectos éticos están presentes; el uso de IA, si existe, está declarado con detalles menores por mejorar.</w:t>
            </w:r>
          </w:p>
        </w:tc>
        <w:tc>
          <w:tcPr>
            <w:tcW w:w="1818"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Presenta sobrecarga de texto, baja jerarquía visual o referencias insuficientes; la ética, trazabilidad o uso de IA requieren aclaración.</w:t>
            </w:r>
          </w:p>
        </w:tc>
        <w:tc>
          <w:tcPr>
            <w:tcW w:w="2066" w:type="dxa"/>
            <w:tcBorders>
              <w:top w:val="single" w:sz="4" w:space="0" w:color="999999"/>
              <w:start w:val="single" w:sz="4" w:space="0" w:color="999999"/>
              <w:bottom w:val="single" w:sz="4" w:space="0" w:color="999999"/>
              <w:end w:val="single" w:sz="4" w:space="0" w:color="999999"/>
            </w:tcBorders>
            <w:shd w:fill="FFFFFF" w:val="clear"/>
          </w:tcPr>
          <w:p>
            <w:pPr>
              <w:pStyle w:val="Normal"/>
              <w:widowControl/>
              <w:bidi w:val="0"/>
              <w:spacing w:lineRule="auto" w:line="276" w:before="0" w:after="200"/>
              <w:jc w:val="start"/>
              <w:rPr/>
            </w:pPr>
            <w:r>
              <w:rPr>
                <w:b w:val="false"/>
                <w:i w:val="false"/>
                <w:sz w:val="12"/>
              </w:rPr>
              <w:t>El diseño dificulta la lectura; hay ausencia de referencias, problemas éticos, falta de trazabilidad, uso no declarado de IA o indicios de datos, citas o imágenes generadas sin verificación.</w:t>
            </w:r>
          </w:p>
        </w:tc>
        <w:tc>
          <w:tcPr>
            <w:tcW w:w="1570" w:type="dxa"/>
            <w:tcBorders>
              <w:top w:val="single" w:sz="4" w:space="0" w:color="999999"/>
              <w:start w:val="single" w:sz="4" w:space="0" w:color="999999"/>
              <w:bottom w:val="single" w:sz="4" w:space="0" w:color="999999"/>
              <w:end w:val="single" w:sz="4" w:space="0" w:color="999999"/>
            </w:tcBorders>
            <w:shd w:fill="FFFFFF" w:val="clear"/>
          </w:tcPr>
          <w:p>
            <w:pPr>
              <w:pStyle w:val="Normal"/>
              <w:spacing w:before="0" w:after="200"/>
              <w:jc w:val="center"/>
              <w:rPr/>
            </w:pPr>
            <w:r>
              <w:rPr>
                <w:b w:val="false"/>
                <w:i w:val="false"/>
                <w:sz w:val="13"/>
              </w:rPr>
              <w:t>/20</w:t>
            </w:r>
          </w:p>
        </w:tc>
      </w:tr>
      <w:tr>
        <w:trPr>
          <w:cantSplit w:val="true"/>
        </w:trPr>
        <w:tc>
          <w:tcPr>
            <w:tcW w:w="734" w:type="dxa"/>
            <w:tcBorders>
              <w:top w:val="single" w:sz="4" w:space="0" w:color="999999"/>
              <w:start w:val="single" w:sz="4" w:space="0" w:color="999999"/>
              <w:bottom w:val="single" w:sz="4" w:space="0" w:color="999999"/>
              <w:end w:val="single" w:sz="4" w:space="0" w:color="999999"/>
            </w:tcBorders>
            <w:shd w:fill="E2F0D9" w:val="clear"/>
          </w:tcPr>
          <w:p>
            <w:pPr>
              <w:pStyle w:val="Normal"/>
              <w:widowControl/>
              <w:bidi w:val="0"/>
              <w:spacing w:lineRule="auto" w:line="276" w:before="0" w:after="200"/>
              <w:jc w:val="start"/>
              <w:rPr/>
            </w:pPr>
            <w:r>
              <w:rPr/>
            </w:r>
          </w:p>
        </w:tc>
        <w:tc>
          <w:tcPr>
            <w:tcW w:w="1801" w:type="dxa"/>
            <w:tcBorders>
              <w:top w:val="single" w:sz="4" w:space="0" w:color="999999"/>
              <w:start w:val="single" w:sz="4" w:space="0" w:color="999999"/>
              <w:bottom w:val="single" w:sz="4" w:space="0" w:color="999999"/>
              <w:end w:val="single" w:sz="4" w:space="0" w:color="999999"/>
            </w:tcBorders>
            <w:shd w:fill="E2F0D9" w:val="clear"/>
          </w:tcPr>
          <w:p>
            <w:pPr>
              <w:pStyle w:val="Normal"/>
              <w:spacing w:before="0" w:after="200"/>
              <w:jc w:val="end"/>
              <w:rPr/>
            </w:pPr>
            <w:r>
              <w:rPr>
                <w:b/>
                <w:i w:val="false"/>
                <w:sz w:val="14"/>
              </w:rPr>
              <w:t>TOTAL</w:t>
            </w:r>
          </w:p>
        </w:tc>
        <w:tc>
          <w:tcPr>
            <w:tcW w:w="990" w:type="dxa"/>
            <w:tcBorders>
              <w:top w:val="single" w:sz="4" w:space="0" w:color="999999"/>
              <w:start w:val="single" w:sz="4" w:space="0" w:color="999999"/>
              <w:bottom w:val="single" w:sz="4" w:space="0" w:color="999999"/>
              <w:end w:val="single" w:sz="4" w:space="0" w:color="999999"/>
            </w:tcBorders>
            <w:shd w:fill="E2F0D9" w:val="clear"/>
          </w:tcPr>
          <w:p>
            <w:pPr>
              <w:pStyle w:val="Normal"/>
              <w:spacing w:before="0" w:after="200"/>
              <w:jc w:val="center"/>
              <w:rPr/>
            </w:pPr>
            <w:r>
              <w:rPr>
                <w:b/>
                <w:i w:val="false"/>
                <w:sz w:val="14"/>
              </w:rPr>
              <w:t>100</w:t>
            </w:r>
          </w:p>
        </w:tc>
        <w:tc>
          <w:tcPr>
            <w:tcW w:w="3150" w:type="dxa"/>
            <w:tcBorders>
              <w:top w:val="single" w:sz="4" w:space="0" w:color="999999"/>
              <w:start w:val="single" w:sz="4" w:space="0" w:color="999999"/>
              <w:bottom w:val="single" w:sz="4" w:space="0" w:color="999999"/>
              <w:end w:val="single" w:sz="4" w:space="0" w:color="999999"/>
            </w:tcBorders>
            <w:shd w:fill="E2F0D9" w:val="clear"/>
          </w:tcPr>
          <w:p>
            <w:pPr>
              <w:pStyle w:val="Normal"/>
              <w:widowControl/>
              <w:bidi w:val="0"/>
              <w:spacing w:lineRule="auto" w:line="276" w:before="0" w:after="200"/>
              <w:jc w:val="start"/>
              <w:rPr/>
            </w:pPr>
            <w:r>
              <w:rPr/>
            </w:r>
          </w:p>
        </w:tc>
        <w:tc>
          <w:tcPr>
            <w:tcW w:w="2415" w:type="dxa"/>
            <w:tcBorders>
              <w:top w:val="single" w:sz="4" w:space="0" w:color="999999"/>
              <w:start w:val="single" w:sz="4" w:space="0" w:color="999999"/>
              <w:bottom w:val="single" w:sz="4" w:space="0" w:color="999999"/>
              <w:end w:val="single" w:sz="4" w:space="0" w:color="999999"/>
            </w:tcBorders>
            <w:shd w:fill="E2F0D9" w:val="clear"/>
          </w:tcPr>
          <w:p>
            <w:pPr>
              <w:pStyle w:val="Normal"/>
              <w:widowControl/>
              <w:bidi w:val="0"/>
              <w:spacing w:lineRule="auto" w:line="276" w:before="0" w:after="200"/>
              <w:jc w:val="start"/>
              <w:rPr/>
            </w:pPr>
            <w:r>
              <w:rPr/>
            </w:r>
          </w:p>
        </w:tc>
        <w:tc>
          <w:tcPr>
            <w:tcW w:w="1818" w:type="dxa"/>
            <w:tcBorders>
              <w:top w:val="single" w:sz="4" w:space="0" w:color="999999"/>
              <w:start w:val="single" w:sz="4" w:space="0" w:color="999999"/>
              <w:bottom w:val="single" w:sz="4" w:space="0" w:color="999999"/>
              <w:end w:val="single" w:sz="4" w:space="0" w:color="999999"/>
            </w:tcBorders>
            <w:shd w:fill="E2F0D9" w:val="clear"/>
          </w:tcPr>
          <w:p>
            <w:pPr>
              <w:pStyle w:val="Normal"/>
              <w:widowControl/>
              <w:bidi w:val="0"/>
              <w:spacing w:lineRule="auto" w:line="276" w:before="0" w:after="200"/>
              <w:jc w:val="start"/>
              <w:rPr/>
            </w:pPr>
            <w:r>
              <w:rPr/>
            </w:r>
          </w:p>
        </w:tc>
        <w:tc>
          <w:tcPr>
            <w:tcW w:w="2066" w:type="dxa"/>
            <w:tcBorders>
              <w:top w:val="single" w:sz="4" w:space="0" w:color="999999"/>
              <w:start w:val="single" w:sz="4" w:space="0" w:color="999999"/>
              <w:bottom w:val="single" w:sz="4" w:space="0" w:color="999999"/>
              <w:end w:val="single" w:sz="4" w:space="0" w:color="999999"/>
            </w:tcBorders>
            <w:shd w:fill="E2F0D9" w:val="clear"/>
          </w:tcPr>
          <w:p>
            <w:pPr>
              <w:pStyle w:val="Normal"/>
              <w:widowControl/>
              <w:bidi w:val="0"/>
              <w:spacing w:lineRule="auto" w:line="276" w:before="0" w:after="200"/>
              <w:jc w:val="start"/>
              <w:rPr/>
            </w:pPr>
            <w:r>
              <w:rPr/>
            </w:r>
          </w:p>
        </w:tc>
        <w:tc>
          <w:tcPr>
            <w:tcW w:w="1570" w:type="dxa"/>
            <w:tcBorders>
              <w:top w:val="single" w:sz="4" w:space="0" w:color="999999"/>
              <w:start w:val="single" w:sz="4" w:space="0" w:color="999999"/>
              <w:bottom w:val="single" w:sz="4" w:space="0" w:color="999999"/>
              <w:end w:val="single" w:sz="4" w:space="0" w:color="999999"/>
            </w:tcBorders>
            <w:shd w:fill="E2F0D9" w:val="clear"/>
          </w:tcPr>
          <w:p>
            <w:pPr>
              <w:pStyle w:val="Normal"/>
              <w:spacing w:before="0" w:after="200"/>
              <w:jc w:val="center"/>
              <w:rPr/>
            </w:pPr>
            <w:r>
              <w:rPr>
                <w:b/>
                <w:i w:val="false"/>
                <w:sz w:val="14"/>
              </w:rPr>
              <w:t>/100</w:t>
            </w:r>
          </w:p>
        </w:tc>
      </w:tr>
    </w:tbl>
    <w:p>
      <w:pPr>
        <w:pStyle w:val="Heading1"/>
        <w:spacing w:before="160" w:after="80"/>
        <w:rPr/>
      </w:pPr>
      <w:r>
        <w:rPr>
          <w:rFonts w:ascii="Aptos Display" w:hAnsi="Aptos Display"/>
          <w:b/>
          <w:color w:val="1F4E79"/>
          <w:sz w:val="30"/>
        </w:rPr>
        <w:t>3. Elementos mínimos</w:t>
      </w:r>
    </w:p>
    <w:p>
      <w:pPr>
        <w:pStyle w:val="Normal"/>
        <w:spacing w:before="0" w:after="60"/>
        <w:rPr/>
      </w:pPr>
      <w:r>
        <w:rPr>
          <w:b w:val="false"/>
          <w:sz w:val="17"/>
        </w:rPr>
        <w:t>Para calificar el ítem 1, verifique que el póster incluya: dimensiones y orientación establecidas; logos institucionales; título, autores, afiliaciones y correo; secciones mínimas; referencias; declaración ética cuando corresponda; financiamiento/conflictos de interés; fuentes de imágenes, gráficos o datos; y declaración de uso de inteligencia artificial si fue utilizada.</w:t>
      </w:r>
    </w:p>
    <w:p>
      <w:pPr>
        <w:pStyle w:val="Heading1"/>
        <w:spacing w:before="0" w:after="80"/>
        <w:rPr/>
      </w:pPr>
      <w:r>
        <w:rPr>
          <w:rFonts w:ascii="Aptos Display" w:hAnsi="Aptos Display"/>
          <w:b/>
          <w:color w:val="1F4E79"/>
          <w:sz w:val="30"/>
        </w:rPr>
        <w:t>4. Reglas de decisión</w:t>
      </w:r>
    </w:p>
    <w:tbl>
      <w:tblPr>
        <w:tblW w:w="127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150"/>
        <w:gridCol w:w="9630"/>
      </w:tblGrid>
      <w:tr>
        <w:trPr>
          <w:tblHeader w:val="true"/>
          <w:cantSplit w:val="true"/>
        </w:trPr>
        <w:tc>
          <w:tcPr>
            <w:tcW w:w="3150" w:type="dxa"/>
            <w:tcBorders>
              <w:top w:val="single" w:sz="6" w:space="0" w:color="A6A6A6"/>
              <w:start w:val="single" w:sz="6" w:space="0" w:color="A6A6A6"/>
              <w:bottom w:val="single" w:sz="6" w:space="0" w:color="A6A6A6"/>
              <w:end w:val="single" w:sz="6" w:space="0" w:color="A6A6A6"/>
            </w:tcBorders>
            <w:shd w:fill="1F4E79" w:val="clear"/>
          </w:tcPr>
          <w:p>
            <w:pPr>
              <w:pStyle w:val="Normal"/>
              <w:spacing w:before="0" w:after="200"/>
              <w:jc w:val="center"/>
              <w:rPr/>
            </w:pPr>
            <w:r>
              <w:rPr>
                <w:b/>
                <w:i w:val="false"/>
                <w:color w:val="FFFFFF"/>
                <w:sz w:val="17"/>
              </w:rPr>
              <w:t>Resultado</w:t>
            </w:r>
          </w:p>
        </w:tc>
        <w:tc>
          <w:tcPr>
            <w:tcW w:w="9630" w:type="dxa"/>
            <w:tcBorders>
              <w:top w:val="single" w:sz="6" w:space="0" w:color="A6A6A6"/>
              <w:start w:val="single" w:sz="6" w:space="0" w:color="A6A6A6"/>
              <w:bottom w:val="single" w:sz="6" w:space="0" w:color="A6A6A6"/>
              <w:end w:val="single" w:sz="6" w:space="0" w:color="A6A6A6"/>
            </w:tcBorders>
            <w:shd w:fill="1F4E79" w:val="clear"/>
          </w:tcPr>
          <w:p>
            <w:pPr>
              <w:pStyle w:val="Normal"/>
              <w:spacing w:before="0" w:after="200"/>
              <w:jc w:val="center"/>
              <w:rPr/>
            </w:pPr>
            <w:r>
              <w:rPr>
                <w:b/>
                <w:i w:val="false"/>
                <w:color w:val="FFFFFF"/>
                <w:sz w:val="17"/>
              </w:rPr>
              <w:t>Condición</w:t>
            </w:r>
          </w:p>
        </w:tc>
      </w:tr>
      <w:tr>
        <w:trPr>
          <w:cantSplit w:val="true"/>
        </w:trPr>
        <w:tc>
          <w:tcPr>
            <w:tcW w:w="3150" w:type="dxa"/>
            <w:tcBorders>
              <w:top w:val="single" w:sz="6" w:space="0" w:color="A6A6A6"/>
              <w:start w:val="single" w:sz="6" w:space="0" w:color="A6A6A6"/>
              <w:bottom w:val="single" w:sz="6" w:space="0" w:color="A6A6A6"/>
              <w:end w:val="single" w:sz="6" w:space="0" w:color="A6A6A6"/>
            </w:tcBorders>
          </w:tcPr>
          <w:p>
            <w:pPr>
              <w:pStyle w:val="Normal"/>
              <w:widowControl/>
              <w:bidi w:val="0"/>
              <w:spacing w:lineRule="auto" w:line="276" w:before="0" w:after="200"/>
              <w:jc w:val="start"/>
              <w:rPr/>
            </w:pPr>
            <w:r>
              <w:rPr>
                <w:b/>
                <w:i w:val="false"/>
                <w:sz w:val="17"/>
              </w:rPr>
              <w:t>Aceptado</w:t>
            </w:r>
          </w:p>
        </w:tc>
        <w:tc>
          <w:tcPr>
            <w:tcW w:w="9630" w:type="dxa"/>
            <w:tcBorders>
              <w:top w:val="single" w:sz="6" w:space="0" w:color="A6A6A6"/>
              <w:start w:val="single" w:sz="6" w:space="0" w:color="A6A6A6"/>
              <w:bottom w:val="single" w:sz="6" w:space="0" w:color="A6A6A6"/>
              <w:end w:val="single" w:sz="6" w:space="0" w:color="A6A6A6"/>
            </w:tcBorders>
          </w:tcPr>
          <w:p>
            <w:pPr>
              <w:pStyle w:val="Normal"/>
              <w:widowControl/>
              <w:bidi w:val="0"/>
              <w:spacing w:lineRule="auto" w:line="276" w:before="0" w:after="200"/>
              <w:jc w:val="start"/>
              <w:rPr/>
            </w:pPr>
            <w:r>
              <w:rPr>
                <w:b w:val="false"/>
                <w:i w:val="false"/>
                <w:sz w:val="17"/>
              </w:rPr>
              <w:t>Puntaje total ≥ 80 y ningún criterio crítico en nivel insuficiente.</w:t>
            </w:r>
          </w:p>
        </w:tc>
      </w:tr>
      <w:tr>
        <w:trPr>
          <w:cantSplit w:val="true"/>
        </w:trPr>
        <w:tc>
          <w:tcPr>
            <w:tcW w:w="3150" w:type="dxa"/>
            <w:tcBorders>
              <w:top w:val="single" w:sz="6" w:space="0" w:color="A6A6A6"/>
              <w:start w:val="single" w:sz="6" w:space="0" w:color="A6A6A6"/>
              <w:bottom w:val="single" w:sz="6" w:space="0" w:color="A6A6A6"/>
              <w:end w:val="single" w:sz="6" w:space="0" w:color="A6A6A6"/>
            </w:tcBorders>
            <w:shd w:fill="F2F6FA" w:val="clear"/>
          </w:tcPr>
          <w:p>
            <w:pPr>
              <w:pStyle w:val="Normal"/>
              <w:widowControl/>
              <w:bidi w:val="0"/>
              <w:spacing w:lineRule="auto" w:line="276" w:before="0" w:after="200"/>
              <w:jc w:val="start"/>
              <w:rPr/>
            </w:pPr>
            <w:r>
              <w:rPr>
                <w:b/>
                <w:i w:val="false"/>
                <w:sz w:val="17"/>
              </w:rPr>
              <w:t>Aceptado con modificaciones menores</w:t>
            </w:r>
          </w:p>
        </w:tc>
        <w:tc>
          <w:tcPr>
            <w:tcW w:w="9630" w:type="dxa"/>
            <w:tcBorders>
              <w:top w:val="single" w:sz="6" w:space="0" w:color="A6A6A6"/>
              <w:start w:val="single" w:sz="6" w:space="0" w:color="A6A6A6"/>
              <w:bottom w:val="single" w:sz="6" w:space="0" w:color="A6A6A6"/>
              <w:end w:val="single" w:sz="6" w:space="0" w:color="A6A6A6"/>
            </w:tcBorders>
            <w:shd w:fill="F2F6FA" w:val="clear"/>
          </w:tcPr>
          <w:p>
            <w:pPr>
              <w:pStyle w:val="Normal"/>
              <w:widowControl/>
              <w:bidi w:val="0"/>
              <w:spacing w:lineRule="auto" w:line="276" w:before="0" w:after="200"/>
              <w:jc w:val="start"/>
              <w:rPr/>
            </w:pPr>
            <w:r>
              <w:rPr>
                <w:b w:val="false"/>
                <w:i w:val="false"/>
                <w:sz w:val="17"/>
              </w:rPr>
              <w:t>70–79 puntos, sin criterios críticos insuficientes.</w:t>
            </w:r>
          </w:p>
        </w:tc>
      </w:tr>
      <w:tr>
        <w:trPr>
          <w:cantSplit w:val="true"/>
        </w:trPr>
        <w:tc>
          <w:tcPr>
            <w:tcW w:w="3150" w:type="dxa"/>
            <w:tcBorders>
              <w:top w:val="single" w:sz="6" w:space="0" w:color="A6A6A6"/>
              <w:start w:val="single" w:sz="6" w:space="0" w:color="A6A6A6"/>
              <w:bottom w:val="single" w:sz="6" w:space="0" w:color="A6A6A6"/>
              <w:end w:val="single" w:sz="6" w:space="0" w:color="A6A6A6"/>
            </w:tcBorders>
          </w:tcPr>
          <w:p>
            <w:pPr>
              <w:pStyle w:val="Normal"/>
              <w:widowControl/>
              <w:bidi w:val="0"/>
              <w:spacing w:lineRule="auto" w:line="276" w:before="0" w:after="200"/>
              <w:jc w:val="start"/>
              <w:rPr/>
            </w:pPr>
            <w:r>
              <w:rPr>
                <w:b/>
                <w:i w:val="false"/>
                <w:sz w:val="17"/>
              </w:rPr>
              <w:t>Aceptado con modificaciones mayores</w:t>
            </w:r>
          </w:p>
        </w:tc>
        <w:tc>
          <w:tcPr>
            <w:tcW w:w="9630" w:type="dxa"/>
            <w:tcBorders>
              <w:top w:val="single" w:sz="6" w:space="0" w:color="A6A6A6"/>
              <w:start w:val="single" w:sz="6" w:space="0" w:color="A6A6A6"/>
              <w:bottom w:val="single" w:sz="6" w:space="0" w:color="A6A6A6"/>
              <w:end w:val="single" w:sz="6" w:space="0" w:color="A6A6A6"/>
            </w:tcBorders>
          </w:tcPr>
          <w:p>
            <w:pPr>
              <w:pStyle w:val="Normal"/>
              <w:widowControl/>
              <w:bidi w:val="0"/>
              <w:spacing w:lineRule="auto" w:line="276" w:before="0" w:after="200"/>
              <w:jc w:val="start"/>
              <w:rPr/>
            </w:pPr>
            <w:r>
              <w:rPr>
                <w:b w:val="false"/>
                <w:i w:val="false"/>
                <w:sz w:val="17"/>
              </w:rPr>
              <w:t>60–69 puntos, o ≥70 con observaciones importantes en metodología, resultados, ética, diseño o uso de IA.</w:t>
            </w:r>
          </w:p>
        </w:tc>
      </w:tr>
      <w:tr>
        <w:trPr>
          <w:cantSplit w:val="true"/>
        </w:trPr>
        <w:tc>
          <w:tcPr>
            <w:tcW w:w="3150" w:type="dxa"/>
            <w:tcBorders>
              <w:top w:val="single" w:sz="6" w:space="0" w:color="A6A6A6"/>
              <w:start w:val="single" w:sz="6" w:space="0" w:color="A6A6A6"/>
              <w:bottom w:val="single" w:sz="6" w:space="0" w:color="A6A6A6"/>
              <w:end w:val="single" w:sz="6" w:space="0" w:color="A6A6A6"/>
            </w:tcBorders>
            <w:shd w:fill="F2F6FA" w:val="clear"/>
          </w:tcPr>
          <w:p>
            <w:pPr>
              <w:pStyle w:val="Normal"/>
              <w:widowControl/>
              <w:bidi w:val="0"/>
              <w:spacing w:lineRule="auto" w:line="276" w:before="0" w:after="200"/>
              <w:jc w:val="start"/>
              <w:rPr/>
            </w:pPr>
            <w:r>
              <w:rPr>
                <w:b/>
                <w:i w:val="false"/>
                <w:sz w:val="17"/>
              </w:rPr>
              <w:t>Rechazado</w:t>
            </w:r>
          </w:p>
        </w:tc>
        <w:tc>
          <w:tcPr>
            <w:tcW w:w="9630" w:type="dxa"/>
            <w:tcBorders>
              <w:top w:val="single" w:sz="6" w:space="0" w:color="A6A6A6"/>
              <w:start w:val="single" w:sz="6" w:space="0" w:color="A6A6A6"/>
              <w:bottom w:val="single" w:sz="6" w:space="0" w:color="A6A6A6"/>
              <w:end w:val="single" w:sz="6" w:space="0" w:color="A6A6A6"/>
            </w:tcBorders>
            <w:shd w:fill="F2F6FA" w:val="clear"/>
          </w:tcPr>
          <w:p>
            <w:pPr>
              <w:pStyle w:val="Normal"/>
              <w:widowControl/>
              <w:bidi w:val="0"/>
              <w:spacing w:lineRule="auto" w:line="276" w:before="0" w:after="200"/>
              <w:jc w:val="start"/>
              <w:rPr/>
            </w:pPr>
            <w:r>
              <w:rPr>
                <w:b w:val="false"/>
                <w:i w:val="false"/>
                <w:sz w:val="17"/>
              </w:rPr>
              <w:t>Puntaje &lt;60, o nivel insuficiente en cualquier criterio crítico: metodología; resultados; diseño/ética/reproducibilidad/IA.</w:t>
            </w:r>
          </w:p>
        </w:tc>
      </w:tr>
      <w:tr>
        <w:trPr/>
        <w:tc>
          <w:tcPr>
            <w:tcW w:w="12780" w:type="dxa"/>
            <w:gridSpan w:val="2"/>
            <w:tcBorders>
              <w:top w:val="single" w:sz="8" w:space="0" w:color="9EADBA"/>
              <w:start w:val="single" w:sz="8" w:space="0" w:color="9EADBA"/>
              <w:bottom w:val="single" w:sz="8" w:space="0" w:color="9EADBA"/>
              <w:end w:val="single" w:sz="8" w:space="0" w:color="9EADBA"/>
            </w:tcBorders>
            <w:shd w:fill="FFF2CC" w:val="clear"/>
          </w:tcPr>
          <w:p>
            <w:pPr>
              <w:pStyle w:val="Normal"/>
              <w:spacing w:before="0" w:after="40"/>
              <w:rPr/>
            </w:pPr>
            <w:r>
              <w:rPr>
                <w:b/>
                <w:color w:val="1F4E79"/>
                <w:sz w:val="19"/>
              </w:rPr>
              <w:t>Nota sobre inteligencia artificial</w:t>
            </w:r>
          </w:p>
          <w:p>
            <w:pPr>
              <w:pStyle w:val="Normal"/>
              <w:spacing w:before="0" w:after="0"/>
              <w:rPr/>
            </w:pPr>
            <w:r>
              <w:rPr>
                <w:sz w:val="17"/>
              </w:rPr>
              <w:t>El uso de inteligencia artificial no es obligatorio ni será penalizado si no se emplea. Cuando se utilice, debe declararse de manera transparente, indicando su finalidad. Los autores son responsables de verificar la exactitud de textos, datos, referencias, imágenes, análisis o cualquier material asistido por IA. No se permite el uso de IA para fabricar datos, alterar resultados, crear citas inexistentes o sustituir el análisis científico de los autores.</w:t>
            </w:r>
          </w:p>
        </w:tc>
      </w:tr>
    </w:tbl>
    <w:p>
      <w:pPr>
        <w:pStyle w:val="Heading1"/>
        <w:spacing w:before="160" w:after="80"/>
        <w:rPr>
          <w:rFonts w:ascii="Aptos Display" w:hAnsi="Aptos Display"/>
          <w:b/>
          <w:color w:val="1F4E79"/>
          <w:sz w:val="30"/>
        </w:rPr>
      </w:pPr>
      <w:r>
        <w:rPr>
          <w:rFonts w:ascii="Aptos Display" w:hAnsi="Aptos Display"/>
          <w:b/>
          <w:color w:val="1F4E79"/>
          <w:sz w:val="30"/>
        </w:rPr>
        <w:t>5. Resultado y observaciones del evaluador</w:t>
      </w:r>
    </w:p>
    <w:p>
      <w:pPr>
        <w:pStyle w:val="Normal"/>
        <w:spacing w:before="0" w:after="60"/>
        <w:rPr>
          <w:rFonts w:ascii="Aptos" w:hAnsi="Aptos"/>
          <w:b w:val="false"/>
          <w:sz w:val="18"/>
        </w:rPr>
      </w:pPr>
      <w:r>
        <w:rPr>
          <w:b w:val="false"/>
          <w:sz w:val="18"/>
        </w:rPr>
        <w:t>Resultado de la evaluación:</w:t>
      </w:r>
    </w:p>
    <w:p>
      <w:pPr>
        <w:pStyle w:val="Normal"/>
        <w:spacing w:before="0" w:after="60"/>
        <w:rPr>
          <w:rFonts w:ascii="Aptos" w:hAnsi="Aptos"/>
          <w:b w:val="false"/>
          <w:sz w:val="18"/>
        </w:rPr>
      </w:pPr>
      <w:r>
        <w:rPr>
          <w:b w:val="false"/>
          <w:sz w:val="18"/>
        </w:rPr>
        <w:t xml:space="preserve">☐ </w:t>
      </w:r>
      <w:r>
        <w:rPr>
          <w:b w:val="false"/>
          <w:sz w:val="18"/>
        </w:rPr>
        <w:t>Aceptado</w:t>
      </w:r>
    </w:p>
    <w:p>
      <w:pPr>
        <w:pStyle w:val="Normal"/>
        <w:spacing w:before="0" w:after="60"/>
        <w:rPr>
          <w:rFonts w:ascii="Aptos" w:hAnsi="Aptos"/>
          <w:b w:val="false"/>
          <w:sz w:val="18"/>
        </w:rPr>
      </w:pPr>
      <w:r>
        <w:rPr>
          <w:b w:val="false"/>
          <w:sz w:val="18"/>
        </w:rPr>
        <w:t xml:space="preserve">☐ </w:t>
      </w:r>
      <w:r>
        <w:rPr>
          <w:b w:val="false"/>
          <w:sz w:val="18"/>
        </w:rPr>
        <w:t>Aceptado con modificaciones menores</w:t>
      </w:r>
    </w:p>
    <w:p>
      <w:pPr>
        <w:pStyle w:val="Normal"/>
        <w:spacing w:before="0" w:after="60"/>
        <w:rPr>
          <w:rFonts w:ascii="Aptos" w:hAnsi="Aptos"/>
          <w:b w:val="false"/>
          <w:sz w:val="18"/>
        </w:rPr>
      </w:pPr>
      <w:r>
        <w:rPr>
          <w:b w:val="false"/>
          <w:sz w:val="18"/>
        </w:rPr>
        <w:t xml:space="preserve">☐ </w:t>
      </w:r>
      <w:r>
        <w:rPr>
          <w:b w:val="false"/>
          <w:sz w:val="18"/>
        </w:rPr>
        <w:t>Aceptado con modificaciones mayores</w:t>
      </w:r>
    </w:p>
    <w:p>
      <w:pPr>
        <w:pStyle w:val="Normal"/>
        <w:spacing w:before="0" w:after="60"/>
        <w:rPr>
          <w:rFonts w:ascii="Aptos" w:hAnsi="Aptos"/>
          <w:b w:val="false"/>
          <w:sz w:val="18"/>
        </w:rPr>
      </w:pPr>
      <w:r>
        <w:rPr>
          <w:b w:val="false"/>
          <w:sz w:val="18"/>
        </w:rPr>
        <w:t xml:space="preserve">☐ </w:t>
      </w:r>
      <w:r>
        <w:rPr>
          <w:b w:val="false"/>
          <w:sz w:val="18"/>
        </w:rPr>
        <w:t>Rechazado</w:t>
      </w:r>
    </w:p>
    <w:p>
      <w:pPr>
        <w:pStyle w:val="Normal"/>
        <w:spacing w:before="0" w:after="60"/>
        <w:rPr>
          <w:rFonts w:ascii="Aptos" w:hAnsi="Aptos"/>
          <w:b w:val="false"/>
          <w:sz w:val="18"/>
        </w:rPr>
      </w:pPr>
      <w:r>
        <w:rPr>
          <w:b w:val="false"/>
          <w:sz w:val="18"/>
        </w:rPr>
      </w:r>
    </w:p>
    <w:tbl>
      <w:tblPr>
        <w:tblW w:w="774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7740"/>
      </w:tblGrid>
      <w:tr>
        <w:trPr/>
        <w:tc>
          <w:tcPr>
            <w:tcW w:w="7740" w:type="dxa"/>
            <w:tcBorders>
              <w:top w:val="single" w:sz="6" w:space="0" w:color="A6A6A6"/>
              <w:start w:val="single" w:sz="6" w:space="0" w:color="A6A6A6"/>
              <w:bottom w:val="single" w:sz="6" w:space="0" w:color="A6A6A6"/>
              <w:end w:val="single" w:sz="6" w:space="0" w:color="A6A6A6"/>
            </w:tcBorders>
            <w:shd w:fill="FFFFFF" w:val="clear"/>
          </w:tcPr>
          <w:p>
            <w:pPr>
              <w:pStyle w:val="Normal"/>
              <w:spacing w:before="0" w:after="200"/>
              <w:rPr/>
            </w:pPr>
            <w:r>
              <w:rPr>
                <w:b/>
                <w:i w:val="false"/>
                <w:sz w:val="17"/>
              </w:rPr>
              <w:t>Comentarios generales del evaluador(a):</w:t>
              <w:br/>
            </w:r>
          </w:p>
        </w:tc>
      </w:tr>
      <w:tr>
        <w:trPr/>
        <w:tc>
          <w:tcPr>
            <w:tcW w:w="7740" w:type="dxa"/>
            <w:tcBorders>
              <w:top w:val="single" w:sz="6" w:space="0" w:color="A6A6A6"/>
              <w:start w:val="single" w:sz="6" w:space="0" w:color="A6A6A6"/>
              <w:bottom w:val="single" w:sz="6" w:space="0" w:color="A6A6A6"/>
              <w:end w:val="single" w:sz="6" w:space="0" w:color="A6A6A6"/>
            </w:tcBorders>
            <w:shd w:fill="FFFFFF" w:val="clear"/>
          </w:tcPr>
          <w:p>
            <w:pPr>
              <w:pStyle w:val="Normal"/>
              <w:spacing w:before="0" w:after="200"/>
              <w:rPr/>
            </w:pPr>
            <w:r>
              <w:rPr>
                <w:b/>
                <w:i w:val="false"/>
                <w:sz w:val="17"/>
              </w:rPr>
              <w:t>Acciones requeridas para aceptación o modificación:</w:t>
              <w:br/>
            </w:r>
          </w:p>
        </w:tc>
      </w:tr>
      <w:tr>
        <w:trPr/>
        <w:tc>
          <w:tcPr>
            <w:tcW w:w="7740" w:type="dxa"/>
            <w:tcBorders>
              <w:top w:val="single" w:sz="6" w:space="0" w:color="A6A6A6"/>
              <w:start w:val="single" w:sz="6" w:space="0" w:color="A6A6A6"/>
              <w:bottom w:val="single" w:sz="6" w:space="0" w:color="A6A6A6"/>
              <w:end w:val="single" w:sz="6" w:space="0" w:color="A6A6A6"/>
            </w:tcBorders>
            <w:shd w:fill="FFFFFF" w:val="clear"/>
          </w:tcPr>
          <w:p>
            <w:pPr>
              <w:pStyle w:val="Normal"/>
              <w:rPr>
                <w:rFonts w:ascii="Aptos" w:hAnsi="Aptos"/>
                <w:b w:val="false"/>
                <w:i w:val="false"/>
                <w:sz w:val="17"/>
              </w:rPr>
            </w:pPr>
            <w:r>
              <w:rPr>
                <w:b w:val="false"/>
                <w:i w:val="false"/>
                <w:sz w:val="17"/>
              </w:rPr>
              <w:t>Nombre y firma del evaluador(a):</w:t>
            </w:r>
          </w:p>
          <w:p>
            <w:pPr>
              <w:pStyle w:val="Normal"/>
              <w:rPr>
                <w:rFonts w:ascii="Aptos" w:hAnsi="Aptos"/>
                <w:b w:val="false"/>
                <w:i w:val="false"/>
                <w:sz w:val="17"/>
              </w:rPr>
            </w:pPr>
            <w:r>
              <w:rPr>
                <w:b w:val="false"/>
                <w:i w:val="false"/>
                <w:sz w:val="17"/>
              </w:rPr>
            </w:r>
          </w:p>
          <w:p>
            <w:pPr>
              <w:pStyle w:val="Normal"/>
              <w:rPr>
                <w:rFonts w:ascii="Aptos" w:hAnsi="Aptos"/>
                <w:b w:val="false"/>
                <w:i w:val="false"/>
                <w:sz w:val="17"/>
              </w:rPr>
            </w:pPr>
            <w:r>
              <w:rPr>
                <w:b w:val="false"/>
                <w:i w:val="false"/>
                <w:sz w:val="17"/>
              </w:rPr>
            </w:r>
          </w:p>
          <w:p>
            <w:pPr>
              <w:pStyle w:val="Normal"/>
              <w:rPr>
                <w:rFonts w:ascii="Aptos" w:hAnsi="Aptos"/>
                <w:b w:val="false"/>
                <w:i w:val="false"/>
                <w:sz w:val="17"/>
              </w:rPr>
            </w:pPr>
            <w:r>
              <w:rPr>
                <w:b w:val="false"/>
                <w:i w:val="false"/>
                <w:sz w:val="17"/>
              </w:rPr>
            </w:r>
          </w:p>
          <w:p>
            <w:pPr>
              <w:pStyle w:val="Normal"/>
              <w:spacing w:before="0" w:after="200"/>
              <w:rPr>
                <w:rFonts w:ascii="Aptos" w:hAnsi="Aptos"/>
                <w:b w:val="false"/>
                <w:i w:val="false"/>
                <w:sz w:val="17"/>
              </w:rPr>
            </w:pPr>
            <w:r>
              <w:rPr>
                <w:b w:val="false"/>
                <w:i w:val="false"/>
                <w:sz w:val="17"/>
              </w:rPr>
            </w:r>
          </w:p>
        </w:tc>
      </w:tr>
      <w:tr>
        <w:trPr/>
        <w:tc>
          <w:tcPr>
            <w:tcW w:w="7740" w:type="dxa"/>
            <w:tcBorders>
              <w:top w:val="single" w:sz="6" w:space="0" w:color="A6A6A6"/>
              <w:start w:val="single" w:sz="6" w:space="0" w:color="A6A6A6"/>
              <w:bottom w:val="single" w:sz="6" w:space="0" w:color="A6A6A6"/>
              <w:end w:val="single" w:sz="6" w:space="0" w:color="A6A6A6"/>
            </w:tcBorders>
            <w:shd w:fill="FFFFFF" w:val="clear"/>
          </w:tcPr>
          <w:p>
            <w:pPr>
              <w:pStyle w:val="Normal"/>
              <w:spacing w:before="0" w:after="200"/>
              <w:rPr>
                <w:rFonts w:ascii="Aptos" w:hAnsi="Aptos"/>
                <w:b w:val="false"/>
                <w:i w:val="false"/>
                <w:sz w:val="17"/>
              </w:rPr>
            </w:pPr>
            <w:r>
              <w:rPr>
                <w:b w:val="false"/>
                <w:i w:val="false"/>
                <w:sz w:val="17"/>
              </w:rPr>
              <w:t>Fecha: ____ / ____ / ________</w:t>
            </w:r>
          </w:p>
        </w:tc>
      </w:tr>
    </w:tbl>
    <w:p>
      <w:pPr>
        <w:pStyle w:val="Normal"/>
        <w:spacing w:before="0" w:after="60"/>
        <w:rPr>
          <w:rFonts w:ascii="Aptos" w:hAnsi="Aptos"/>
          <w:b w:val="false"/>
          <w:sz w:val="18"/>
        </w:rPr>
      </w:pPr>
      <w:r>
        <w:rPr>
          <w:b w:val="false"/>
          <w:sz w:val="18"/>
        </w:rPr>
      </w:r>
    </w:p>
    <w:p>
      <w:pPr>
        <w:pStyle w:val="Normal"/>
        <w:spacing w:before="0" w:after="60"/>
        <w:rPr>
          <w:rFonts w:ascii="Aptos" w:hAnsi="Aptos"/>
          <w:b w:val="false"/>
          <w:sz w:val="18"/>
        </w:rPr>
      </w:pPr>
      <w:r>
        <w:rPr>
          <w:b w:val="false"/>
          <w:sz w:val="18"/>
        </w:rPr>
      </w:r>
    </w:p>
    <w:p>
      <w:pPr>
        <w:pStyle w:val="Normal"/>
        <w:spacing w:before="0" w:after="60"/>
        <w:rPr>
          <w:rFonts w:ascii="Aptos" w:hAnsi="Aptos"/>
          <w:b w:val="false"/>
          <w:sz w:val="18"/>
        </w:rPr>
      </w:pPr>
      <w:r>
        <w:rPr>
          <w:b w:val="false"/>
          <w:sz w:val="18"/>
        </w:rPr>
      </w:r>
    </w:p>
    <w:p>
      <w:pPr>
        <w:pStyle w:val="Normal"/>
        <w:spacing w:before="0" w:after="60"/>
        <w:rPr>
          <w:rFonts w:ascii="Aptos" w:hAnsi="Aptos"/>
          <w:b w:val="false"/>
          <w:sz w:val="18"/>
        </w:rPr>
      </w:pPr>
      <w:r>
        <w:rPr>
          <w:b w:val="false"/>
          <w:sz w:val="18"/>
        </w:rPr>
      </w:r>
      <w:r>
        <w:br w:type="page"/>
      </w:r>
    </w:p>
    <w:p>
      <w:pPr>
        <w:pStyle w:val="Normal"/>
        <w:spacing w:before="0" w:after="60"/>
        <w:rPr>
          <w:rFonts w:ascii="Aptos" w:hAnsi="Aptos"/>
          <w:b w:val="false"/>
          <w:sz w:val="18"/>
        </w:rPr>
      </w:pPr>
      <w:r>
        <w:rPr>
          <w:b w:val="false"/>
          <w:sz w:val="18"/>
        </w:rPr>
      </w:r>
    </w:p>
    <w:p>
      <w:pPr>
        <w:pStyle w:val="Normal"/>
        <w:spacing w:before="0" w:after="60"/>
        <w:rPr>
          <w:rFonts w:ascii="Aptos" w:hAnsi="Aptos"/>
          <w:b w:val="false"/>
          <w:sz w:val="18"/>
        </w:rPr>
      </w:pPr>
      <w:r>
        <w:rPr>
          <w:b w:val="false"/>
          <w:sz w:val="18"/>
        </w:rPr>
      </w:r>
    </w:p>
    <w:p>
      <w:pPr>
        <w:pStyle w:val="Normal"/>
        <w:spacing w:before="0" w:after="60"/>
        <w:rPr>
          <w:rFonts w:ascii="Aptos" w:hAnsi="Aptos"/>
          <w:b w:val="false"/>
          <w:sz w:val="18"/>
        </w:rPr>
      </w:pPr>
      <w:r>
        <w:rPr>
          <w:b w:val="false"/>
          <w:sz w:val="18"/>
        </w:rPr>
      </w:r>
    </w:p>
    <w:p>
      <w:pPr>
        <w:pStyle w:val="BodyText"/>
        <w:widowControl/>
        <w:suppressAutoHyphens w:val="true"/>
        <w:bidi w:val="0"/>
        <w:spacing w:lineRule="auto" w:line="276" w:before="0" w:after="60"/>
        <w:jc w:val="center"/>
        <w:rPr/>
      </w:pPr>
      <w:r>
        <w:rPr>
          <w:rStyle w:val="Strong"/>
          <w:rFonts w:eastAsia="" w:cs="" w:ascii="system-ui;apple-system;BlinkMacSystemFont;Segoe UI;Roboto;Oxygen;Ubuntu;Cantarell;Open Sans;Helvetica Neue;sans-serif" w:hAnsi="system-ui;apple-system;BlinkMacSystemFont;Segoe UI;Roboto;Oxygen;Ubuntu;Cantarell;Open Sans;Helvetica Neue;sans-serif" w:cstheme="minorBidi" w:eastAsiaTheme="minorEastAsia"/>
          <w:b/>
          <w:bCs/>
          <w:i w:val="false"/>
          <w:caps w:val="false"/>
          <w:smallCaps w:val="false"/>
          <w:color w:val="212529"/>
          <w:spacing w:val="0"/>
          <w:kern w:val="0"/>
          <w:sz w:val="32"/>
          <w:szCs w:val="32"/>
          <w:lang w:val="en-US" w:eastAsia="en-US" w:bidi="ar-SA"/>
        </w:rPr>
        <w:t>Áreas de conocimiento</w:t>
      </w:r>
    </w:p>
    <w:p>
      <w:pPr>
        <w:pStyle w:val="BodyText"/>
        <w:spacing w:before="0" w:after="60"/>
        <w:rPr>
          <w:rFonts w:ascii="Aptos" w:hAnsi="Aptos"/>
          <w:b w:val="false"/>
          <w:sz w:val="18"/>
        </w:rPr>
      </w:pPr>
      <w:r>
        <w:rPr>
          <w:rStyle w:val="Strong"/>
          <w:rFonts w:ascii="system-ui;apple-system;BlinkMacSystemFont;Segoe UI;Roboto;Oxygen;Ubuntu;Cantarell;Open Sans;Helvetica Neue;sans-serif" w:hAnsi="system-ui;apple-system;BlinkMacSystemFont;Segoe UI;Roboto;Oxygen;Ubuntu;Cantarell;Open Sans;Helvetica Neue;sans-serif"/>
          <w:b/>
          <w:i w:val="false"/>
          <w:caps w:val="false"/>
          <w:smallCaps w:val="false"/>
          <w:color w:val="212529"/>
          <w:spacing w:val="0"/>
          <w:sz w:val="24"/>
        </w:rPr>
        <w:t>AGROINDUSTRIA</w:t>
      </w:r>
    </w:p>
    <w:p>
      <w:pPr>
        <w:pStyle w:val="BodyText"/>
        <w:widowControl/>
        <w:spacing w:before="0" w:after="120"/>
        <w:ind w:hanging="0" w:start="0" w:end="0"/>
        <w:rPr>
          <w:rFonts w:ascii="system-ui;apple-system;BlinkMacSystemFont;Segoe UI;Roboto;Oxygen;Ubuntu;Cantarell;Open Sans;Helvetica Neue;sans-serif" w:hAnsi="system-ui;apple-system;BlinkMacSystemFont;Segoe UI;Roboto;Oxygen;Ubuntu;Cantarell;Open Sans;Helvetica Neue;sans-serif"/>
          <w:b w:val="false"/>
          <w:i w:val="false"/>
          <w:caps w:val="false"/>
          <w:smallCaps w:val="false"/>
          <w:color w:val="212529"/>
          <w:spacing w:val="0"/>
          <w:sz w:val="24"/>
        </w:rPr>
      </w:pPr>
      <w:r>
        <w:rPr>
          <w:rFonts w:ascii="system-ui;apple-system;BlinkMacSystemFont;Segoe UI;Roboto;Oxygen;Ubuntu;Cantarell;Open Sans;Helvetica Neue;sans-serif" w:hAnsi="system-ui;apple-system;BlinkMacSystemFont;Segoe UI;Roboto;Oxygen;Ubuntu;Cantarell;Open Sans;Helvetica Neue;sans-serif"/>
          <w:b w:val="false"/>
          <w:i w:val="false"/>
          <w:caps w:val="false"/>
          <w:smallCaps w:val="false"/>
          <w:color w:val="212529"/>
          <w:spacing w:val="0"/>
          <w:sz w:val="24"/>
        </w:rPr>
        <w:t>Ingeniería aplicada a la agroindustria</w:t>
        <w:br/>
        <w:t>Conservación, envases y almacenamiento en productos agroindustriales</w:t>
        <w:br/>
        <w:t>Inocuidad y trazabilidad</w:t>
        <w:br/>
        <w:t>Calidad física, química, microbiológica, sensorial y comercial de productos agroindustriales</w:t>
        <w:br/>
        <w:t>Gestión de la calidad</w:t>
        <w:br/>
        <w:t>Producción no alimentaria</w:t>
        <w:br/>
        <w:t>Biotecnología Agroindustrial</w:t>
        <w:br/>
        <w:t>Gestión ambiental aplicada a la Agroindustria</w:t>
        <w:br/>
        <w:t>Economía y administración de empresas Agroindustriales</w:t>
      </w:r>
    </w:p>
    <w:p>
      <w:pPr>
        <w:pStyle w:val="BodyText"/>
        <w:widowControl/>
        <w:spacing w:before="0" w:after="120"/>
        <w:ind w:hanging="0" w:start="0" w:end="0"/>
        <w:rPr/>
      </w:pPr>
      <w:r>
        <w:rPr>
          <w:rStyle w:val="Strong"/>
          <w:rFonts w:ascii="system-ui;apple-system;BlinkMacSystemFont;Segoe UI;Roboto;Oxygen;Ubuntu;Cantarell;Open Sans;Helvetica Neue;sans-serif" w:hAnsi="system-ui;apple-system;BlinkMacSystemFont;Segoe UI;Roboto;Oxygen;Ubuntu;Cantarell;Open Sans;Helvetica Neue;sans-serif"/>
          <w:b/>
          <w:i w:val="false"/>
          <w:caps w:val="false"/>
          <w:smallCaps w:val="false"/>
          <w:color w:val="212529"/>
          <w:spacing w:val="0"/>
          <w:sz w:val="24"/>
        </w:rPr>
        <w:t>VETERINARIA  Y ZOOTECNIA</w:t>
      </w:r>
    </w:p>
    <w:p>
      <w:pPr>
        <w:pStyle w:val="BodyText"/>
        <w:widowControl/>
        <w:spacing w:before="0" w:after="120"/>
        <w:ind w:hanging="0" w:start="0" w:end="0"/>
        <w:rPr>
          <w:rFonts w:ascii="system-ui;apple-system;BlinkMacSystemFont;Segoe UI;Roboto;Oxygen;Ubuntu;Cantarell;Open Sans;Helvetica Neue;sans-serif" w:hAnsi="system-ui;apple-system;BlinkMacSystemFont;Segoe UI;Roboto;Oxygen;Ubuntu;Cantarell;Open Sans;Helvetica Neue;sans-serif"/>
          <w:b w:val="false"/>
          <w:i w:val="false"/>
          <w:caps w:val="false"/>
          <w:smallCaps w:val="false"/>
          <w:color w:val="212529"/>
          <w:spacing w:val="0"/>
          <w:sz w:val="24"/>
        </w:rPr>
      </w:pPr>
      <w:r>
        <w:rPr>
          <w:rFonts w:ascii="system-ui;apple-system;BlinkMacSystemFont;Segoe UI;Roboto;Oxygen;Ubuntu;Cantarell;Open Sans;Helvetica Neue;sans-serif" w:hAnsi="system-ui;apple-system;BlinkMacSystemFont;Segoe UI;Roboto;Oxygen;Ubuntu;Cantarell;Open Sans;Helvetica Neue;sans-serif"/>
          <w:b w:val="false"/>
          <w:i w:val="false"/>
          <w:caps w:val="false"/>
          <w:smallCaps w:val="false"/>
          <w:color w:val="212529"/>
          <w:spacing w:val="0"/>
          <w:sz w:val="24"/>
        </w:rPr>
        <w:t>Nutrición y alimentación animal.</w:t>
        <w:br/>
        <w:t>Genética, reproducción y mejoramiento animal.</w:t>
        <w:br/>
        <w:t>Manejo y mejoramiento de Pastizales </w:t>
        <w:br/>
        <w:t>Biotecnología aplicada a la producción animal</w:t>
        <w:br/>
        <w:t>Gestión y producción animal sustentable</w:t>
        <w:br/>
        <w:t>Medicina y Sanidad Animal (One Health)</w:t>
        <w:br/>
        <w:t>Patología Animal</w:t>
        <w:br/>
        <w:t>Técnicas de diagnóstico Veterinario</w:t>
        <w:br/>
        <w:t>Tecnología de la reproducción Animal</w:t>
        <w:br/>
        <w:t>Salud pública (Zoonosis)</w:t>
        <w:br/>
        <w:t>Farmacología Veterinaria</w:t>
        <w:br/>
        <w:t>Cirugía Veterinaria</w:t>
        <w:br/>
        <w:t>Bienestar animal</w:t>
        <w:br/>
        <w:t>Gestión ambiental aplicada a la Zootecnia y Veterinaria</w:t>
        <w:br/>
        <w:t>Economía y administración de empresas Zootécnicas y Veterinarias</w:t>
      </w:r>
    </w:p>
    <w:p>
      <w:pPr>
        <w:pStyle w:val="Normal"/>
        <w:spacing w:before="0" w:after="60"/>
        <w:rPr>
          <w:rFonts w:ascii="Aptos" w:hAnsi="Aptos"/>
          <w:b w:val="false"/>
          <w:sz w:val="18"/>
        </w:rPr>
      </w:pPr>
      <w:r>
        <w:rPr>
          <w:b w:val="false"/>
          <w:sz w:val="18"/>
        </w:rPr>
      </w:r>
    </w:p>
    <w:p>
      <w:pPr>
        <w:pStyle w:val="Normal"/>
        <w:spacing w:before="0" w:after="60"/>
        <w:rPr>
          <w:rFonts w:ascii="Aptos" w:hAnsi="Aptos"/>
          <w:b w:val="false"/>
          <w:sz w:val="18"/>
        </w:rPr>
      </w:pPr>
      <w:r>
        <w:rPr>
          <w:b w:val="false"/>
          <w:sz w:val="18"/>
        </w:rPr>
      </w:r>
    </w:p>
    <w:p>
      <w:pPr>
        <w:pStyle w:val="Normal"/>
        <w:spacing w:before="0" w:after="60"/>
        <w:rPr>
          <w:rFonts w:ascii="Aptos" w:hAnsi="Aptos"/>
          <w:b w:val="false"/>
          <w:sz w:val="18"/>
        </w:rPr>
      </w:pPr>
      <w:r>
        <w:rPr>
          <w:b w:val="false"/>
          <w:sz w:val="18"/>
        </w:rPr>
      </w:r>
    </w:p>
    <w:sectPr>
      <w:headerReference w:type="even" r:id="rId4"/>
      <w:headerReference w:type="default" r:id="rId5"/>
      <w:headerReference w:type="first" r:id="rId6"/>
      <w:footerReference w:type="even" r:id="rId7"/>
      <w:footerReference w:type="default" r:id="rId8"/>
      <w:footerReference w:type="first" r:id="rId9"/>
      <w:type w:val="nextPage"/>
      <w:pgSz w:orient="landscape" w:w="15840" w:h="12240"/>
      <w:pgMar w:left="648" w:right="648" w:gutter="0"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Aptos">
    <w:charset w:val="01" w:characterSet="utf-8"/>
    <w:family w:val="roman"/>
    <w:pitch w:val="variable"/>
  </w:font>
  <w:font w:name="Calibri">
    <w:charset w:val="01" w:characterSet="utf-8"/>
    <w:family w:val="roman"/>
    <w:pitch w:val="variable"/>
  </w:font>
  <w:font w:name="Courier">
    <w:altName w:val="Courier New"/>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Aptos Display">
    <w:charset w:val="01" w:characterSet="utf-8"/>
    <w:family w:val="roman"/>
    <w:pitch w:val="variable"/>
  </w:font>
  <w:font w:name="system-ui">
    <w:altName w:val="apple-system"/>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Default_Page_Style1"/>
    <w:r>
      <w:rPr>
        <w:color w:val="666666"/>
        <w:sz w:val="16"/>
      </w:rPr>
      <w:fldChar w:fldCharType="begin"/>
    </w:r>
    <w:r>
      <w:rPr>
        <w:color w:val="666666"/>
        <w:sz w:val="16"/>
      </w:rPr>
      <w:instrText xml:space="preserve"> PAGE </w:instrText>
    </w:r>
    <w:r>
      <w:rPr>
        <w:color w:val="666666"/>
        <w:sz w:val="16"/>
      </w:rPr>
      <w:fldChar w:fldCharType="separate"/>
    </w:r>
    <w:r>
      <w:rPr>
        <w:color w:val="666666"/>
        <w:sz w:val="16"/>
      </w:rPr>
      <w:t>5</w:t>
    </w:r>
    <w:r>
      <w:rPr>
        <w:color w:val="666666"/>
        <w:sz w:val="16"/>
      </w:rPr>
      <w:fldChar w:fldCharType="end"/>
    </w:r>
    <w:r>
      <w:rPr>
        <w:color w:val="666666"/>
        <w:sz w:val="16"/>
      </w:rPr>
      <w:t xml:space="preserve"> </w:t>
    </w:r>
    <w:r>
      <w:rPr>
        <w:color w:val="666666"/>
        <w:sz w:val="16"/>
      </w:rPr>
      <w:t>/ 3</w:t>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Default_Page_Style1"/>
    <w:r>
      <w:rPr>
        <w:color w:val="666666"/>
        <w:sz w:val="16"/>
      </w:rPr>
      <w:fldChar w:fldCharType="begin"/>
    </w:r>
    <w:r>
      <w:rPr>
        <w:color w:val="666666"/>
        <w:sz w:val="16"/>
      </w:rPr>
      <w:instrText xml:space="preserve"> PAGE </w:instrText>
    </w:r>
    <w:r>
      <w:rPr>
        <w:color w:val="666666"/>
        <w:sz w:val="16"/>
      </w:rPr>
      <w:fldChar w:fldCharType="separate"/>
    </w:r>
    <w:r>
      <w:rPr>
        <w:color w:val="666666"/>
        <w:sz w:val="16"/>
      </w:rPr>
      <w:t>5</w:t>
    </w:r>
    <w:r>
      <w:rPr>
        <w:color w:val="666666"/>
        <w:sz w:val="16"/>
      </w:rPr>
      <w:fldChar w:fldCharType="end"/>
    </w:r>
    <w:r>
      <w:rPr>
        <w:color w:val="666666"/>
        <w:sz w:val="16"/>
      </w:rPr>
      <w:t xml:space="preserve"> </w:t>
    </w:r>
    <w:r>
      <w:rPr>
        <w:color w:val="666666"/>
        <w:sz w:val="16"/>
      </w:rPr>
      <w:t>/ 3</w:t>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color w:val="666666"/>
        <w:sz w:val="16"/>
      </w:rPr>
      <w:t>VII PROPEA ESPOCH 2026 | Formato de Evaluación de Póster Científico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color w:val="666666"/>
        <w:sz w:val="16"/>
      </w:rPr>
      <w:t>VII PROPEA ESPOCH 2026 | Formato de Evaluación de Póster Científico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Aptos" w:hAnsi="Aptos" w:eastAsia="" w:cs="" w:cstheme="minorBidi" w:eastAsiaTheme="minorEastAsia"/>
      <w:color w:val="auto"/>
      <w:kern w:val="0"/>
      <w:sz w:val="18"/>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Bulletsuser">
    <w:name w:val="Bullets (user)"/>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gresopropea.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LibreOffice/26.2.2.2$Linux_X86_64 LibreOffice_project/620$Build-2</Application>
  <AppVersion>15.0000</AppVersion>
  <Pages>5</Pages>
  <Words>952</Words>
  <Characters>6037</Characters>
  <CharactersWithSpaces>6896</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Facultad de Ciencias Pecuarias, ESPOCH</dc:creator>
  <dc:description>generated by python-docx</dc:description>
  <cp:keywords>PROPEA póster científico rúbrica evaluación inteligencia artificial ética</cp:keywords>
  <dc:language>en-US</dc:language>
  <cp:lastModifiedBy/>
  <dcterms:modified xsi:type="dcterms:W3CDTF">2026-05-01T21:36:51Z</dcterms:modified>
  <cp:revision>4</cp:revision>
  <dc:subject>Rúbrica analítica ponderada con 5 ítems de valoración</dc:subject>
  <dc:title>Rúbrica de Evaluación de Póster Científico - VII PROPEA ESPOCH 2026</dc:title>
</cp:coreProperties>
</file>

<file path=docProps/custom.xml><?xml version="1.0" encoding="utf-8"?>
<Properties xmlns="http://schemas.openxmlformats.org/officeDocument/2006/custom-properties" xmlns:vt="http://schemas.openxmlformats.org/officeDocument/2006/docPropsVTypes"/>
</file>